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0425F" w14:textId="1E5A9759" w:rsidR="00EE6689" w:rsidRPr="00A51A2B" w:rsidRDefault="00EE6689" w:rsidP="00970ECE">
      <w:pPr>
        <w:pStyle w:val="HeadingB"/>
        <w:jc w:val="left"/>
        <w:rPr>
          <w:rFonts w:ascii="TH SarabunPSK" w:eastAsia="Malgun Gothic" w:hAnsi="TH SarabunPSK" w:cs="TH SarabunPSK"/>
          <w:sz w:val="32"/>
          <w:szCs w:val="32"/>
          <w:cs/>
          <w:lang w:eastAsia="ko-KR" w:bidi="th-TH"/>
        </w:rPr>
      </w:pPr>
    </w:p>
    <w:p w14:paraId="6CAEFB38" w14:textId="689270F0" w:rsidR="0081727C" w:rsidRPr="00A51A2B" w:rsidRDefault="00C3127A">
      <w:pPr>
        <w:pStyle w:val="HeadingB"/>
        <w:rPr>
          <w:rFonts w:ascii="TH SarabunPSK" w:hAnsi="TH SarabunPSK" w:cs="TH SarabunPSK"/>
          <w:b w:val="0"/>
          <w:bCs/>
          <w:sz w:val="32"/>
          <w:szCs w:val="32"/>
        </w:rPr>
      </w:pPr>
      <w:r w:rsidRPr="00A51A2B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แบบฟอร์มสนับสนุน</w:t>
      </w:r>
      <w:r w:rsidR="004E2D31" w:rsidRPr="00A51A2B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 xml:space="preserve"> </w:t>
      </w:r>
      <w:r w:rsidR="001724DD" w:rsidRPr="00A51A2B">
        <w:rPr>
          <w:rFonts w:ascii="TH SarabunPSK" w:hAnsi="TH SarabunPSK" w:cs="TH SarabunPSK"/>
          <w:b w:val="0"/>
          <w:bCs/>
          <w:spacing w:val="-6"/>
          <w:sz w:val="32"/>
          <w:szCs w:val="32"/>
          <w:cs/>
        </w:rPr>
        <w:t xml:space="preserve">การแข่งขันวิทยาศาสตร์นิวเคลียร์โอลิมปิกระหว่างประเทศ </w:t>
      </w:r>
      <w:r w:rsidR="0027754B" w:rsidRPr="00A51A2B">
        <w:rPr>
          <w:rFonts w:ascii="TH SarabunPSK" w:hAnsi="TH SarabunPSK" w:cs="TH SarabunPSK"/>
          <w:b w:val="0"/>
          <w:bCs/>
          <w:spacing w:val="-6"/>
          <w:sz w:val="32"/>
          <w:szCs w:val="32"/>
          <w:cs/>
          <w:lang w:bidi="th-TH"/>
        </w:rPr>
        <w:br/>
      </w:r>
      <w:r w:rsidR="001724DD" w:rsidRPr="00A51A2B">
        <w:rPr>
          <w:rFonts w:ascii="TH SarabunPSK" w:hAnsi="TH SarabunPSK" w:cs="TH SarabunPSK"/>
          <w:b w:val="0"/>
          <w:bCs/>
          <w:spacing w:val="-6"/>
          <w:sz w:val="32"/>
          <w:szCs w:val="32"/>
          <w:cs/>
        </w:rPr>
        <w:t>ประจำปี</w:t>
      </w:r>
      <w:r w:rsidR="001724DD" w:rsidRPr="00A51A2B">
        <w:rPr>
          <w:rFonts w:ascii="TH SarabunPSK" w:hAnsi="TH SarabunPSK" w:cs="TH SarabunPSK"/>
          <w:b w:val="0"/>
          <w:bCs/>
          <w:spacing w:val="-6"/>
          <w:sz w:val="32"/>
          <w:szCs w:val="32"/>
        </w:rPr>
        <w:t xml:space="preserve"> </w:t>
      </w:r>
      <w:r w:rsidR="0077717A" w:rsidRPr="00A51A2B">
        <w:rPr>
          <w:rFonts w:ascii="TH SarabunPSK" w:hAnsi="TH SarabunPSK" w:cs="TH SarabunPSK"/>
          <w:spacing w:val="-6"/>
          <w:sz w:val="32"/>
          <w:szCs w:val="32"/>
        </w:rPr>
        <w:t>2569</w:t>
      </w:r>
    </w:p>
    <w:p w14:paraId="0FE882D7" w14:textId="77777777" w:rsidR="0081727C" w:rsidRPr="00A51A2B" w:rsidRDefault="0081727C">
      <w:pPr>
        <w:jc w:val="center"/>
        <w:rPr>
          <w:rFonts w:ascii="TH SarabunPSK" w:hAnsi="TH SarabunPSK" w:cs="TH SarabunPSK"/>
          <w:b/>
          <w:sz w:val="32"/>
          <w:szCs w:val="32"/>
        </w:rPr>
      </w:pPr>
    </w:p>
    <w:p w14:paraId="4BB696AA" w14:textId="00ABCF74" w:rsidR="00ED35D3" w:rsidRDefault="0027754B" w:rsidP="00ED35D3">
      <w:pPr>
        <w:pStyle w:val="HeadingB"/>
        <w:jc w:val="left"/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</w:pPr>
      <w:r w:rsidRPr="00A51A2B">
        <w:rPr>
          <w:rFonts w:ascii="TH SarabunPSK" w:eastAsiaTheme="minorEastAsia" w:hAnsi="TH SarabunPSK" w:cs="TH SarabunPSK"/>
          <w:b w:val="0"/>
          <w:bCs/>
          <w:sz w:val="32"/>
          <w:szCs w:val="32"/>
          <w:cs/>
          <w:lang w:eastAsia="ko-KR" w:bidi="th-TH"/>
        </w:rPr>
        <w:t>รายละเอียดการให้การสนับสนุน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126"/>
        <w:gridCol w:w="2127"/>
        <w:gridCol w:w="1944"/>
      </w:tblGrid>
      <w:tr w:rsidR="004A3407" w:rsidRPr="00A51A2B" w14:paraId="4444BC0E" w14:textId="77777777" w:rsidTr="00CE2435">
        <w:tc>
          <w:tcPr>
            <w:tcW w:w="3539" w:type="dxa"/>
          </w:tcPr>
          <w:p w14:paraId="3DE034F4" w14:textId="3A0D13C8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cs/>
                <w:lang w:eastAsia="ko-KR" w:bidi="th-TH"/>
              </w:rPr>
              <w:t>สิทธิประโยชน์</w:t>
            </w:r>
          </w:p>
        </w:tc>
        <w:tc>
          <w:tcPr>
            <w:tcW w:w="2126" w:type="dxa"/>
          </w:tcPr>
          <w:p w14:paraId="06DDA8A7" w14:textId="3A071C94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>Gold Sponsor</w:t>
            </w:r>
          </w:p>
          <w:p w14:paraId="487F4D20" w14:textId="4A6E797F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500,000 </w:t>
            </w:r>
            <w:r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cs/>
                <w:lang w:eastAsia="ko-KR" w:bidi="th-TH"/>
              </w:rPr>
              <w:t>บาท</w:t>
            </w:r>
          </w:p>
        </w:tc>
        <w:tc>
          <w:tcPr>
            <w:tcW w:w="2127" w:type="dxa"/>
          </w:tcPr>
          <w:p w14:paraId="786FE44A" w14:textId="77777777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>Silver Sponsor</w:t>
            </w:r>
          </w:p>
          <w:p w14:paraId="56BE9878" w14:textId="123A736E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300,000 </w:t>
            </w:r>
            <w:r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cs/>
                <w:lang w:eastAsia="ko-KR" w:bidi="th-TH"/>
              </w:rPr>
              <w:t>บาท</w:t>
            </w:r>
          </w:p>
        </w:tc>
        <w:tc>
          <w:tcPr>
            <w:tcW w:w="1944" w:type="dxa"/>
          </w:tcPr>
          <w:p w14:paraId="0FB33EE3" w14:textId="77777777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>Bronze Sponsor</w:t>
            </w:r>
          </w:p>
          <w:p w14:paraId="68EC173F" w14:textId="17B2606B" w:rsidR="004A3407" w:rsidRPr="00A51A2B" w:rsidRDefault="004A3407" w:rsidP="00A51A2B">
            <w:pPr>
              <w:pStyle w:val="HeadingB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100,000 </w:t>
            </w:r>
            <w:r w:rsidR="00A51A2B" w:rsidRPr="00A51A2B">
              <w:rPr>
                <w:rFonts w:ascii="TH SarabunPSK" w:eastAsiaTheme="minorEastAsia" w:hAnsi="TH SarabunPSK" w:cs="TH SarabunPSK" w:hint="cs"/>
                <w:b w:val="0"/>
                <w:bCs/>
                <w:sz w:val="32"/>
                <w:szCs w:val="32"/>
                <w:cs/>
                <w:lang w:eastAsia="ko-KR" w:bidi="th-TH"/>
              </w:rPr>
              <w:t>บาท</w:t>
            </w:r>
          </w:p>
        </w:tc>
      </w:tr>
      <w:tr w:rsidR="004A3407" w:rsidRPr="00A51A2B" w14:paraId="36882583" w14:textId="77777777" w:rsidTr="00CE2435">
        <w:tc>
          <w:tcPr>
            <w:tcW w:w="3539" w:type="dxa"/>
          </w:tcPr>
          <w:p w14:paraId="1950F1E3" w14:textId="799245C0" w:rsidR="004A3407" w:rsidRPr="00A51A2B" w:rsidRDefault="00A51A2B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1.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 </w:t>
            </w:r>
            <w:r w:rsidR="004A3407"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ตราสัญลักษณ์</w:t>
            </w:r>
          </w:p>
        </w:tc>
        <w:tc>
          <w:tcPr>
            <w:tcW w:w="2126" w:type="dxa"/>
          </w:tcPr>
          <w:p w14:paraId="1BEF3BB5" w14:textId="0DFF9E6A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ตำแหน่งแถวแรก</w:t>
            </w:r>
          </w:p>
        </w:tc>
        <w:tc>
          <w:tcPr>
            <w:tcW w:w="2127" w:type="dxa"/>
          </w:tcPr>
          <w:p w14:paraId="43D24155" w14:textId="226CEE93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ตำแหน่งแถวที่สอง</w:t>
            </w:r>
          </w:p>
        </w:tc>
        <w:tc>
          <w:tcPr>
            <w:tcW w:w="1944" w:type="dxa"/>
          </w:tcPr>
          <w:p w14:paraId="742124A8" w14:textId="48093B5E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ตำแหน่งแถวที่สาม</w:t>
            </w:r>
          </w:p>
        </w:tc>
      </w:tr>
      <w:tr w:rsidR="004A3407" w:rsidRPr="00A51A2B" w14:paraId="4C25BE5B" w14:textId="77777777" w:rsidTr="00CE2435">
        <w:tc>
          <w:tcPr>
            <w:tcW w:w="3539" w:type="dxa"/>
          </w:tcPr>
          <w:p w14:paraId="70012943" w14:textId="71C8BF12" w:rsidR="004A3407" w:rsidRPr="00A51A2B" w:rsidRDefault="00A51A2B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2.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 </w:t>
            </w:r>
            <w:r w:rsidR="004A3407"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โล่ห์ประกาศเกียรติคุณ</w:t>
            </w:r>
          </w:p>
        </w:tc>
        <w:tc>
          <w:tcPr>
            <w:tcW w:w="2126" w:type="dxa"/>
          </w:tcPr>
          <w:p w14:paraId="2013DC66" w14:textId="5AF2F9D2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โล่ห์เหรียญทอง</w:t>
            </w:r>
          </w:p>
        </w:tc>
        <w:tc>
          <w:tcPr>
            <w:tcW w:w="2127" w:type="dxa"/>
          </w:tcPr>
          <w:p w14:paraId="34FAE54F" w14:textId="6A59B77B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โล่ห์เหรียญเงิน</w:t>
            </w:r>
          </w:p>
        </w:tc>
        <w:tc>
          <w:tcPr>
            <w:tcW w:w="1944" w:type="dxa"/>
          </w:tcPr>
          <w:p w14:paraId="183BE0A4" w14:textId="000E18E4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โล่ห์เหรียญทองแดง</w:t>
            </w:r>
          </w:p>
        </w:tc>
      </w:tr>
      <w:tr w:rsidR="007965E2" w:rsidRPr="00A51A2B" w14:paraId="7DCC713C" w14:textId="77777777" w:rsidTr="00CE2435">
        <w:tc>
          <w:tcPr>
            <w:tcW w:w="3539" w:type="dxa"/>
          </w:tcPr>
          <w:p w14:paraId="143F9830" w14:textId="78B06B77" w:rsidR="007965E2" w:rsidRPr="00A51A2B" w:rsidRDefault="002C635A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3.</w:t>
            </w:r>
            <w:r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 </w:t>
            </w:r>
            <w:r w:rsidR="007965E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ร่วมพิธีเปิด</w:t>
            </w:r>
            <w:r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การฝึกอบรม</w:t>
            </w:r>
          </w:p>
        </w:tc>
        <w:tc>
          <w:tcPr>
            <w:tcW w:w="2126" w:type="dxa"/>
          </w:tcPr>
          <w:p w14:paraId="66BE1EC9" w14:textId="3E9516D7" w:rsidR="007965E2" w:rsidRPr="002C635A" w:rsidRDefault="002C635A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ได้รับเชิญ</w:t>
            </w:r>
          </w:p>
        </w:tc>
        <w:tc>
          <w:tcPr>
            <w:tcW w:w="2127" w:type="dxa"/>
          </w:tcPr>
          <w:p w14:paraId="26AFEB73" w14:textId="789A12F0" w:rsidR="007965E2" w:rsidRPr="002C635A" w:rsidRDefault="002C635A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ได้รับเชิญ</w:t>
            </w:r>
          </w:p>
        </w:tc>
        <w:tc>
          <w:tcPr>
            <w:tcW w:w="1944" w:type="dxa"/>
          </w:tcPr>
          <w:p w14:paraId="45E859DE" w14:textId="49D5836A" w:rsidR="007965E2" w:rsidRPr="002C635A" w:rsidRDefault="002C635A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ได้รับเชิญ</w:t>
            </w:r>
          </w:p>
        </w:tc>
      </w:tr>
      <w:tr w:rsidR="004A3407" w:rsidRPr="00A51A2B" w14:paraId="376DF6E3" w14:textId="77777777" w:rsidTr="00CE2435">
        <w:tc>
          <w:tcPr>
            <w:tcW w:w="3539" w:type="dxa"/>
          </w:tcPr>
          <w:p w14:paraId="2B5FF233" w14:textId="5D978D7C" w:rsidR="004A3407" w:rsidRPr="00A51A2B" w:rsidRDefault="002C635A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4</w:t>
            </w:r>
            <w:r w:rsidR="00A51A2B" w:rsidRPr="00A51A2B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.</w:t>
            </w:r>
            <w:r w:rsidR="00A51A2B"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  <w:t xml:space="preserve"> </w:t>
            </w:r>
            <w:r w:rsidR="004A3407"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งานแถลงข่าว</w:t>
            </w:r>
            <w:r w:rsidR="007965E2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รับรางวัล</w:t>
            </w:r>
          </w:p>
        </w:tc>
        <w:tc>
          <w:tcPr>
            <w:tcW w:w="2126" w:type="dxa"/>
          </w:tcPr>
          <w:p w14:paraId="5F048D89" w14:textId="3CD7518A" w:rsidR="004A3407" w:rsidRPr="00A51A2B" w:rsidRDefault="004A340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ร่วมงานแถลงข่าว</w:t>
            </w:r>
          </w:p>
        </w:tc>
        <w:tc>
          <w:tcPr>
            <w:tcW w:w="2127" w:type="dxa"/>
          </w:tcPr>
          <w:p w14:paraId="4CB6B0DD" w14:textId="76971BDB" w:rsidR="004A3407" w:rsidRPr="00A51A2B" w:rsidRDefault="00A51A2B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ร่วมงานแถลงข่าว</w:t>
            </w:r>
          </w:p>
        </w:tc>
        <w:tc>
          <w:tcPr>
            <w:tcW w:w="1944" w:type="dxa"/>
          </w:tcPr>
          <w:p w14:paraId="17ABDDF0" w14:textId="1E148963" w:rsidR="004A3407" w:rsidRPr="00A51A2B" w:rsidRDefault="00A51A2B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A51A2B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ร่วมงานแถลงข่าว</w:t>
            </w:r>
          </w:p>
        </w:tc>
      </w:tr>
      <w:tr w:rsidR="00006B67" w:rsidRPr="00A51A2B" w14:paraId="074A8E03" w14:textId="77777777" w:rsidTr="00CE2435">
        <w:tc>
          <w:tcPr>
            <w:tcW w:w="3539" w:type="dxa"/>
          </w:tcPr>
          <w:p w14:paraId="08544097" w14:textId="77777777" w:rsidR="00006B67" w:rsidRDefault="005B1B05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</w:pPr>
            <w:r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 xml:space="preserve">5. </w:t>
            </w:r>
            <w:r w:rsidR="00623A27" w:rsidRPr="00623A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ศึกษาดูงาน</w:t>
            </w:r>
            <w:r w:rsidR="00DB7438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สถานประกอบการทางนิวเคลียร์</w:t>
            </w:r>
            <w:r w:rsidR="00623A27" w:rsidRPr="00623A27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 xml:space="preserve"> ณ ต่างประเทศ</w:t>
            </w:r>
          </w:p>
          <w:p w14:paraId="5A35240A" w14:textId="3984BE12" w:rsidR="00F9630B" w:rsidRPr="00F9630B" w:rsidRDefault="00F9630B" w:rsidP="00ED35D3">
            <w:pPr>
              <w:pStyle w:val="HeadingB"/>
              <w:jc w:val="left"/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</w:pPr>
            <w:r w:rsidRPr="00F9630B">
              <w:rPr>
                <w:rFonts w:ascii="TH SarabunPSK" w:eastAsiaTheme="minorEastAsia" w:hAnsi="TH SarabunPSK" w:cs="TH SarabunPSK" w:hint="cs"/>
                <w:sz w:val="32"/>
                <w:szCs w:val="32"/>
                <w:cs/>
                <w:lang w:eastAsia="ko-KR" w:bidi="th-TH"/>
              </w:rPr>
              <w:t>(รายละเอียดจะแจ้งให้ทราบอีกครั้ง)</w:t>
            </w:r>
          </w:p>
        </w:tc>
        <w:tc>
          <w:tcPr>
            <w:tcW w:w="2126" w:type="dxa"/>
          </w:tcPr>
          <w:p w14:paraId="43B487B2" w14:textId="4074045A" w:rsidR="00006B67" w:rsidRPr="00A51A2B" w:rsidRDefault="00623A2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ได้รับเชิญ</w:t>
            </w:r>
          </w:p>
        </w:tc>
        <w:tc>
          <w:tcPr>
            <w:tcW w:w="2127" w:type="dxa"/>
          </w:tcPr>
          <w:p w14:paraId="7FC69F5C" w14:textId="17DEF117" w:rsidR="00006B67" w:rsidRPr="00A51A2B" w:rsidRDefault="00C561AB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sz w:val="32"/>
                <w:szCs w:val="32"/>
                <w:lang w:eastAsia="ko-KR" w:bidi="th-TH"/>
              </w:rPr>
            </w:pPr>
            <w:r w:rsidRPr="002C635A">
              <w:rPr>
                <w:rFonts w:ascii="TH SarabunPSK" w:eastAsiaTheme="minorEastAsia" w:hAnsi="TH SarabunPSK" w:cs="TH SarabunPSK"/>
                <w:sz w:val="32"/>
                <w:szCs w:val="32"/>
                <w:cs/>
                <w:lang w:eastAsia="ko-KR" w:bidi="th-TH"/>
              </w:rPr>
              <w:t>ได้รับเชิญ</w:t>
            </w:r>
          </w:p>
        </w:tc>
        <w:tc>
          <w:tcPr>
            <w:tcW w:w="1944" w:type="dxa"/>
          </w:tcPr>
          <w:p w14:paraId="01DC9B9D" w14:textId="178DBD75" w:rsidR="00006B67" w:rsidRPr="00B9382D" w:rsidRDefault="00623A27" w:rsidP="00ED35D3">
            <w:pPr>
              <w:pStyle w:val="HeadingB"/>
              <w:jc w:val="left"/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cs/>
                <w:lang w:eastAsia="ko-KR" w:bidi="th-TH"/>
              </w:rPr>
            </w:pPr>
            <w:r w:rsidRPr="00B9382D">
              <w:rPr>
                <w:rFonts w:ascii="TH SarabunPSK" w:eastAsiaTheme="minorEastAsia" w:hAnsi="TH SarabunPSK" w:cs="TH SarabunPSK"/>
                <w:b w:val="0"/>
                <w:bCs/>
                <w:sz w:val="32"/>
                <w:szCs w:val="32"/>
                <w:lang w:eastAsia="ko-KR" w:bidi="th-TH"/>
              </w:rPr>
              <w:t>-</w:t>
            </w:r>
          </w:p>
        </w:tc>
      </w:tr>
    </w:tbl>
    <w:p w14:paraId="396A83C8" w14:textId="77777777" w:rsidR="0027754B" w:rsidRPr="00A51A2B" w:rsidRDefault="0027754B" w:rsidP="00ED35D3">
      <w:pPr>
        <w:pStyle w:val="HeadingB"/>
        <w:jc w:val="left"/>
        <w:rPr>
          <w:rFonts w:ascii="TH SarabunPSK" w:eastAsiaTheme="minorEastAsia" w:hAnsi="TH SarabunPSK" w:cs="TH SarabunPSK"/>
          <w:sz w:val="32"/>
          <w:szCs w:val="32"/>
          <w:lang w:eastAsia="ko-KR" w:bidi="th-TH"/>
        </w:rPr>
      </w:pPr>
    </w:p>
    <w:p w14:paraId="0798EF5C" w14:textId="5AEB8298" w:rsidR="00A51A2B" w:rsidRPr="00442485" w:rsidRDefault="00A51A2B" w:rsidP="00ED35D3">
      <w:pPr>
        <w:pStyle w:val="HeadingB"/>
        <w:jc w:val="left"/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</w:pPr>
      <w:r w:rsidRPr="00442485">
        <w:rPr>
          <w:rFonts w:ascii="TH SarabunPSK" w:eastAsiaTheme="minorEastAsia" w:hAnsi="TH SarabunPSK" w:cs="TH SarabunPSK" w:hint="cs"/>
          <w:b w:val="0"/>
          <w:bCs/>
          <w:sz w:val="32"/>
          <w:szCs w:val="32"/>
          <w:cs/>
          <w:lang w:eastAsia="ko-KR" w:bidi="th-TH"/>
        </w:rPr>
        <w:t>ข้อมูลหน่วยงาน</w:t>
      </w:r>
    </w:p>
    <w:p w14:paraId="046FD618" w14:textId="3D582931" w:rsidR="00A51A2B" w:rsidRDefault="00A51A2B" w:rsidP="00ED35D3">
      <w:pPr>
        <w:pStyle w:val="HeadingB"/>
        <w:jc w:val="left"/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</w:pPr>
      <w:r w:rsidRPr="0044248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1.</w:t>
      </w:r>
      <w:r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ชื่อหน่วยงาน</w:t>
      </w:r>
      <w:r w:rsidR="00442485"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  <w:tab/>
      </w:r>
      <w:r w:rsidR="00442485"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  <w:tab/>
      </w:r>
      <w:r w:rsidR="00442485"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...................................................................................................................................</w:t>
      </w:r>
    </w:p>
    <w:p w14:paraId="34701174" w14:textId="7D7C0CDE" w:rsidR="00A51A2B" w:rsidRDefault="00A51A2B" w:rsidP="00ED35D3">
      <w:pPr>
        <w:pStyle w:val="HeadingB"/>
        <w:jc w:val="left"/>
        <w:rPr>
          <w:rFonts w:ascii="TH SarabunPSK" w:eastAsiaTheme="minorEastAsia" w:hAnsi="TH SarabunPSK" w:cs="TH SarabunPSK"/>
          <w:sz w:val="32"/>
          <w:szCs w:val="32"/>
          <w:lang w:eastAsia="ko-KR" w:bidi="th-TH"/>
        </w:rPr>
      </w:pPr>
      <w:r w:rsidRPr="0044248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2.</w:t>
      </w:r>
      <w:r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ที่อยู่</w:t>
      </w:r>
      <w:r w:rsidR="0044248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ab/>
      </w:r>
      <w:r w:rsidR="0044248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ab/>
      </w:r>
      <w:r w:rsidR="0044248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ab/>
      </w:r>
      <w:r w:rsidR="0044248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</w:t>
      </w:r>
      <w:proofErr w:type="gramStart"/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</w:t>
      </w:r>
      <w:proofErr w:type="gramEnd"/>
    </w:p>
    <w:p w14:paraId="3403386A" w14:textId="2809B87F" w:rsidR="00A51A2B" w:rsidRPr="00A51A2B" w:rsidRDefault="00A51A2B" w:rsidP="00ED35D3">
      <w:pPr>
        <w:pStyle w:val="HeadingB"/>
        <w:jc w:val="left"/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</w:pPr>
      <w:r w:rsidRPr="0044248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3.</w:t>
      </w:r>
      <w:r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เลขที่ประจำตัวผู้เสียภาษี</w:t>
      </w:r>
      <w:r w:rsidR="00442485">
        <w:rPr>
          <w:rFonts w:ascii="TH SarabunPSK" w:eastAsiaTheme="minorEastAsia" w:hAnsi="TH SarabunPSK" w:cs="TH SarabunPSK"/>
          <w:sz w:val="32"/>
          <w:szCs w:val="32"/>
          <w:cs/>
          <w:lang w:eastAsia="ko-KR"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...................................................................................................................................</w:t>
      </w:r>
    </w:p>
    <w:p w14:paraId="18AE4C37" w14:textId="77777777" w:rsidR="00ED35D3" w:rsidRPr="00A51A2B" w:rsidRDefault="00ED35D3" w:rsidP="00ED35D3">
      <w:pPr>
        <w:pStyle w:val="HeadingB"/>
        <w:jc w:val="left"/>
        <w:rPr>
          <w:rFonts w:ascii="TH SarabunPSK" w:hAnsi="TH SarabunPSK" w:cs="TH SarabunPSK"/>
          <w:sz w:val="32"/>
          <w:szCs w:val="32"/>
        </w:rPr>
      </w:pPr>
    </w:p>
    <w:p w14:paraId="71AE89B5" w14:textId="2F0391C9" w:rsidR="00ED35D3" w:rsidRPr="00442485" w:rsidRDefault="00055954" w:rsidP="00ED35D3">
      <w:pPr>
        <w:pStyle w:val="HeadingB"/>
        <w:jc w:val="left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442485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>รายชื่อผู้</w:t>
      </w:r>
      <w:r w:rsidR="00A51A2B" w:rsidRPr="00442485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ประสานงาน</w:t>
      </w:r>
    </w:p>
    <w:p w14:paraId="120FA1A7" w14:textId="0644539C" w:rsidR="00A51A2B" w:rsidRDefault="00A51A2B" w:rsidP="00A51A2B">
      <w:pPr>
        <w:pStyle w:val="HeadingB"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2485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>1.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ชื่อ</w:t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</w:t>
      </w:r>
      <w:proofErr w:type="gramStart"/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</w:t>
      </w:r>
      <w:proofErr w:type="gramEnd"/>
    </w:p>
    <w:p w14:paraId="7A841065" w14:textId="336C87FD" w:rsidR="00A51A2B" w:rsidRDefault="00A51A2B" w:rsidP="00A51A2B">
      <w:pPr>
        <w:pStyle w:val="HeadingB"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2485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>2.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ตำแหน่ง</w:t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</w:t>
      </w:r>
      <w:proofErr w:type="gramStart"/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</w:t>
      </w:r>
      <w:proofErr w:type="gramEnd"/>
    </w:p>
    <w:p w14:paraId="4D553411" w14:textId="3D1FFC6D" w:rsidR="00A51A2B" w:rsidRDefault="00A51A2B" w:rsidP="00A51A2B">
      <w:pPr>
        <w:pStyle w:val="HeadingB"/>
        <w:jc w:val="left"/>
        <w:rPr>
          <w:rFonts w:ascii="TH SarabunPSK" w:hAnsi="TH SarabunPSK" w:cs="TH SarabunPSK"/>
          <w:sz w:val="32"/>
          <w:szCs w:val="32"/>
          <w:lang w:bidi="th-TH"/>
        </w:rPr>
      </w:pPr>
      <w:r w:rsidRPr="00442485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>3.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ไปรษณีย์อิเล็กทรอนิกส์</w:t>
      </w:r>
      <w:r w:rsidR="00442485">
        <w:rPr>
          <w:rFonts w:ascii="TH SarabunPSK" w:hAnsi="TH SarabunPSK" w:cs="TH SarabunPSK"/>
          <w:sz w:val="32"/>
          <w:szCs w:val="32"/>
          <w:lang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...................................................................................................................................</w:t>
      </w:r>
    </w:p>
    <w:p w14:paraId="5CDCFBA4" w14:textId="65AFEDD4" w:rsidR="00A51A2B" w:rsidRPr="00A51A2B" w:rsidRDefault="00A51A2B" w:rsidP="00A51A2B">
      <w:pPr>
        <w:pStyle w:val="HeadingB"/>
        <w:jc w:val="left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442485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>4.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หมายเลขโทรศัพท์เคลื่อนที่</w:t>
      </w:r>
      <w:r w:rsidR="00442485"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44248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...................................................................................................................................</w:t>
      </w:r>
    </w:p>
    <w:p w14:paraId="4FE5D9A4" w14:textId="77777777" w:rsidR="00ED35D3" w:rsidRPr="00A51A2B" w:rsidRDefault="00ED35D3" w:rsidP="00ED35D3">
      <w:pPr>
        <w:pStyle w:val="HeadingB"/>
        <w:jc w:val="left"/>
        <w:rPr>
          <w:rFonts w:ascii="TH SarabunPSK" w:hAnsi="TH SarabunPSK" w:cs="TH SarabunPSK"/>
          <w:sz w:val="32"/>
          <w:szCs w:val="32"/>
        </w:rPr>
      </w:pPr>
    </w:p>
    <w:p w14:paraId="296D1180" w14:textId="38E8FB7E" w:rsidR="00ED35D3" w:rsidRPr="000F22FF" w:rsidRDefault="00A51A2B" w:rsidP="00ED35D3">
      <w:pPr>
        <w:pStyle w:val="HeadingB"/>
        <w:jc w:val="left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0F22FF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หน่วยงานยินดีสนับสนุน</w:t>
      </w:r>
      <w:r w:rsidRPr="000F22FF">
        <w:rPr>
          <w:rFonts w:ascii="TH SarabunPSK" w:hAnsi="TH SarabunPSK" w:cs="TH SarabunPSK"/>
          <w:b w:val="0"/>
          <w:bCs/>
          <w:spacing w:val="-6"/>
          <w:sz w:val="32"/>
          <w:szCs w:val="32"/>
          <w:cs/>
        </w:rPr>
        <w:t>การแข่งขันวิทยาศาสตร์นิวเคลียร์โอลิมปิกระหว่างประเทศ</w:t>
      </w:r>
      <w:r w:rsidRPr="000F22FF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 xml:space="preserve"> </w:t>
      </w:r>
      <w:r w:rsidRPr="000F22FF">
        <w:rPr>
          <w:rFonts w:ascii="TH SarabunPSK" w:hAnsi="TH SarabunPSK" w:cs="TH SarabunPSK"/>
          <w:b w:val="0"/>
          <w:bCs/>
          <w:spacing w:val="-6"/>
          <w:sz w:val="32"/>
          <w:szCs w:val="32"/>
          <w:cs/>
        </w:rPr>
        <w:t>ประจำปี</w:t>
      </w:r>
      <w:r w:rsidRPr="000F22FF">
        <w:rPr>
          <w:rFonts w:ascii="TH SarabunPSK" w:hAnsi="TH SarabunPSK" w:cs="TH SarabunPSK"/>
          <w:b w:val="0"/>
          <w:bCs/>
          <w:spacing w:val="-6"/>
          <w:sz w:val="32"/>
          <w:szCs w:val="32"/>
        </w:rPr>
        <w:t xml:space="preserve"> </w:t>
      </w:r>
      <w:r w:rsidRPr="000F22FF">
        <w:rPr>
          <w:rFonts w:ascii="TH SarabunPSK" w:hAnsi="TH SarabunPSK" w:cs="TH SarabunPSK"/>
          <w:spacing w:val="-6"/>
          <w:sz w:val="32"/>
          <w:szCs w:val="32"/>
        </w:rPr>
        <w:t>2569</w:t>
      </w:r>
      <w:r w:rsidRPr="000F22FF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 xml:space="preserve"> </w:t>
      </w:r>
      <w:r w:rsidR="00CC29C4" w:rsidRPr="000F22FF">
        <w:rPr>
          <w:rFonts w:ascii="TH SarabunPSK" w:hAnsi="TH SarabunPSK" w:cs="TH SarabunPSK" w:hint="cs"/>
          <w:b w:val="0"/>
          <w:bCs/>
          <w:sz w:val="32"/>
          <w:szCs w:val="32"/>
          <w:cs/>
          <w:lang w:bidi="th-TH"/>
        </w:rPr>
        <w:t>ในฐานะ</w:t>
      </w:r>
    </w:p>
    <w:p w14:paraId="708585E4" w14:textId="50EE60DC" w:rsidR="00A51A2B" w:rsidRPr="00CC29C4" w:rsidRDefault="00A51A2B" w:rsidP="00ED35D3">
      <w:pPr>
        <w:pStyle w:val="HeadingB"/>
        <w:jc w:val="left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sym w:font="Wingdings 2" w:char="F02A"/>
      </w:r>
      <w:r w:rsidRPr="00CC29C4">
        <w:rPr>
          <w:rFonts w:ascii="TH SarabunPSK" w:hAnsi="TH SarabunPSK" w:cs="TH SarabunPSK"/>
          <w:b w:val="0"/>
          <w:bCs/>
          <w:sz w:val="32"/>
          <w:szCs w:val="32"/>
          <w:cs/>
          <w:lang w:bidi="th-TH"/>
        </w:rPr>
        <w:tab/>
      </w:r>
      <w:r w:rsidR="00CC29C4"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>Gold sponsor</w:t>
      </w:r>
    </w:p>
    <w:p w14:paraId="1F7008CE" w14:textId="79E8C4F8" w:rsidR="00CC29C4" w:rsidRPr="00CC29C4" w:rsidRDefault="00CC29C4" w:rsidP="00ED35D3">
      <w:pPr>
        <w:pStyle w:val="HeadingB"/>
        <w:jc w:val="left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sym w:font="Wingdings 2" w:char="F02A"/>
      </w:r>
      <w:r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ab/>
        <w:t>Silver sponsor</w:t>
      </w:r>
    </w:p>
    <w:p w14:paraId="38AD7642" w14:textId="496427F9" w:rsidR="00CC29C4" w:rsidRPr="00CC29C4" w:rsidRDefault="00CC29C4" w:rsidP="00ED35D3">
      <w:pPr>
        <w:pStyle w:val="HeadingB"/>
        <w:jc w:val="left"/>
        <w:rPr>
          <w:rFonts w:ascii="TH SarabunPSK" w:hAnsi="TH SarabunPSK" w:cs="TH SarabunPSK"/>
          <w:b w:val="0"/>
          <w:bCs/>
          <w:sz w:val="32"/>
          <w:szCs w:val="32"/>
          <w:lang w:bidi="th-TH"/>
        </w:rPr>
      </w:pPr>
      <w:r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sym w:font="Wingdings 2" w:char="F02A"/>
      </w:r>
      <w:r w:rsidRPr="00CC29C4">
        <w:rPr>
          <w:rFonts w:ascii="TH SarabunPSK" w:hAnsi="TH SarabunPSK" w:cs="TH SarabunPSK"/>
          <w:b w:val="0"/>
          <w:bCs/>
          <w:sz w:val="32"/>
          <w:szCs w:val="32"/>
          <w:lang w:bidi="th-TH"/>
        </w:rPr>
        <w:tab/>
        <w:t>Bronze sponsor</w:t>
      </w:r>
    </w:p>
    <w:p w14:paraId="171240C2" w14:textId="77777777" w:rsidR="00CC29C4" w:rsidRDefault="00CC29C4" w:rsidP="00ED35D3">
      <w:pPr>
        <w:pStyle w:val="HeadingB"/>
        <w:jc w:val="left"/>
        <w:rPr>
          <w:rFonts w:ascii="TH SarabunPSK" w:hAnsi="TH SarabunPSK" w:cs="TH SarabunPSK"/>
          <w:sz w:val="32"/>
          <w:szCs w:val="32"/>
          <w:lang w:bidi="th-TH"/>
        </w:rPr>
      </w:pPr>
    </w:p>
    <w:p w14:paraId="45996A60" w14:textId="7BC84519" w:rsidR="00830CC7" w:rsidRDefault="00442485" w:rsidP="00CE2435">
      <w:pPr>
        <w:pStyle w:val="HeadingB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>**********************************************************************************</w:t>
      </w:r>
    </w:p>
    <w:p w14:paraId="0D4EB8A3" w14:textId="77777777" w:rsidR="00F9630B" w:rsidRDefault="00442485" w:rsidP="00CE2435">
      <w:pPr>
        <w:pStyle w:val="HeadingB"/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กรุณาส่งแบบตอบรับ</w:t>
      </w:r>
      <w:r w:rsidR="00251741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กลับมายัง</w:t>
      </w:r>
      <w:r w:rsidR="00F9630B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 </w:t>
      </w:r>
      <w:r w:rsidR="00F9630B" w:rsidRPr="00F9630B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kunthida@tint.or.th</w:t>
      </w:r>
      <w:r w:rsidR="00F9630B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  <w:r w:rsidR="00F9630B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และ</w:t>
      </w:r>
      <w:r w:rsidR="00251741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 </w:t>
      </w:r>
      <w:r w:rsidR="00251741" w:rsidRPr="00CE243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chatchawan@tint.or.th</w:t>
      </w:r>
      <w:r w:rsidR="00251741" w:rsidRPr="00CE243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</w:p>
    <w:p w14:paraId="703DEEB7" w14:textId="301AC044" w:rsidR="00442485" w:rsidRDefault="00251741" w:rsidP="00CE2435">
      <w:pPr>
        <w:pStyle w:val="HeadingB"/>
        <w:rPr>
          <w:rFonts w:ascii="TH SarabunPSK" w:eastAsiaTheme="minorEastAsia" w:hAnsi="TH SarabunPSK" w:cs="TH SarabunPSK"/>
          <w:sz w:val="32"/>
          <w:szCs w:val="32"/>
          <w:lang w:eastAsia="ko-KR" w:bidi="th-TH"/>
        </w:rPr>
      </w:pPr>
      <w:r w:rsidRPr="00CE2435">
        <w:rPr>
          <w:rFonts w:ascii="TH SarabunPSK" w:eastAsiaTheme="minorEastAsia" w:hAnsi="TH SarabunPSK" w:cs="TH SarabunPSK" w:hint="cs"/>
          <w:b w:val="0"/>
          <w:bCs/>
          <w:sz w:val="32"/>
          <w:szCs w:val="32"/>
          <w:cs/>
          <w:lang w:eastAsia="ko-KR" w:bidi="th-TH"/>
        </w:rPr>
        <w:t>ภายในวันที่</w:t>
      </w:r>
      <w:r w:rsidRPr="00CE243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 </w:t>
      </w:r>
      <w:r w:rsidRPr="00CE243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30 </w:t>
      </w:r>
      <w:r w:rsidRPr="00CE2435">
        <w:rPr>
          <w:rFonts w:ascii="TH SarabunPSK" w:eastAsiaTheme="minorEastAsia" w:hAnsi="TH SarabunPSK" w:cs="TH SarabunPSK" w:hint="cs"/>
          <w:b w:val="0"/>
          <w:bCs/>
          <w:sz w:val="32"/>
          <w:szCs w:val="32"/>
          <w:cs/>
          <w:lang w:eastAsia="ko-KR" w:bidi="th-TH"/>
        </w:rPr>
        <w:t>เมษายน</w:t>
      </w:r>
      <w:r w:rsidRPr="00CE243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 </w:t>
      </w:r>
      <w:r w:rsidRPr="00CE243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>2569</w:t>
      </w:r>
    </w:p>
    <w:p w14:paraId="5954EC71" w14:textId="77E7D15F" w:rsidR="00251741" w:rsidRDefault="00251741" w:rsidP="00CE2435">
      <w:pPr>
        <w:pStyle w:val="HeadingB"/>
        <w:rPr>
          <w:rFonts w:ascii="TH SarabunPSK" w:eastAsiaTheme="minorEastAsia" w:hAnsi="TH SarabunPSK" w:cs="TH SarabunPSK"/>
          <w:sz w:val="32"/>
          <w:szCs w:val="32"/>
          <w:lang w:eastAsia="ko-KR" w:bidi="th-TH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สามารถสอบถามข้อมูลเพิ่มเติมได้ที่ นางสาวชัชวรรณ มั่นไทรทอง นักวิเทศสัมพันธ์ชำนาญการ</w:t>
      </w:r>
    </w:p>
    <w:p w14:paraId="3739CF55" w14:textId="105F1FC0" w:rsidR="00251741" w:rsidRPr="00A51A2B" w:rsidRDefault="00251741" w:rsidP="00CE2435">
      <w:pPr>
        <w:pStyle w:val="HeadingB"/>
        <w:rPr>
          <w:rFonts w:ascii="TH SarabunPSK" w:eastAsiaTheme="minorEastAsia" w:hAnsi="TH SarabunPSK" w:cs="TH SarabunPSK"/>
          <w:sz w:val="32"/>
          <w:szCs w:val="32"/>
          <w:lang w:eastAsia="ko-KR" w:bidi="th-TH"/>
        </w:rPr>
      </w:pP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ไปรษณีย์อิเล็กทรอนิกส์ </w:t>
      </w:r>
      <w:r w:rsidRPr="00CE243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chatchawan@tint.or.th</w:t>
      </w:r>
      <w:r w:rsidRPr="00CE2435">
        <w:rPr>
          <w:rFonts w:ascii="TH SarabunPSK" w:eastAsiaTheme="minorEastAsia" w:hAnsi="TH SarabunPSK" w:cs="TH SarabunPSK"/>
          <w:sz w:val="32"/>
          <w:szCs w:val="32"/>
          <w:lang w:eastAsia="ko-KR" w:bidi="th-TH"/>
        </w:rPr>
        <w:t xml:space="preserve"> </w:t>
      </w:r>
      <w:r w:rsidRPr="00CE2435"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>หมายเลข</w:t>
      </w:r>
      <w:r>
        <w:rPr>
          <w:rFonts w:ascii="TH SarabunPSK" w:eastAsiaTheme="minorEastAsia" w:hAnsi="TH SarabunPSK" w:cs="TH SarabunPSK" w:hint="cs"/>
          <w:sz w:val="32"/>
          <w:szCs w:val="32"/>
          <w:cs/>
          <w:lang w:eastAsia="ko-KR" w:bidi="th-TH"/>
        </w:rPr>
        <w:t xml:space="preserve">โทรศัพท์ </w:t>
      </w:r>
      <w:r w:rsidRPr="00CE243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08</w:t>
      </w:r>
      <w:r w:rsidR="00CE2435" w:rsidRPr="00CE2435">
        <w:rPr>
          <w:rFonts w:ascii="TH SarabunPSK" w:eastAsiaTheme="minorEastAsia" w:hAnsi="TH SarabunPSK" w:cs="TH SarabunPSK"/>
          <w:b w:val="0"/>
          <w:bCs/>
          <w:sz w:val="32"/>
          <w:szCs w:val="32"/>
          <w:lang w:eastAsia="ko-KR" w:bidi="th-TH"/>
        </w:rPr>
        <w:t>6 346 6748</w:t>
      </w:r>
    </w:p>
    <w:sectPr w:rsidR="00251741" w:rsidRPr="00A51A2B" w:rsidSect="009E38A7">
      <w:headerReference w:type="default" r:id="rId8"/>
      <w:footerReference w:type="default" r:id="rId9"/>
      <w:type w:val="continuous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D7A55" w14:textId="77777777" w:rsidR="003E6FA8" w:rsidRDefault="003E6FA8" w:rsidP="000E3DBA">
      <w:r>
        <w:separator/>
      </w:r>
    </w:p>
  </w:endnote>
  <w:endnote w:type="continuationSeparator" w:id="0">
    <w:p w14:paraId="55237380" w14:textId="77777777" w:rsidR="003E6FA8" w:rsidRDefault="003E6FA8" w:rsidP="000E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40E78" w14:textId="77777777" w:rsidR="00C1560E" w:rsidRPr="00C1560E" w:rsidRDefault="00C1560E" w:rsidP="00C1560E">
    <w:pPr>
      <w:pStyle w:val="Footer"/>
      <w:jc w:val="center"/>
      <w:rPr>
        <w:rFonts w:eastAsia="Malgun Gothic"/>
        <w:lang w:eastAsia="ko-KR"/>
      </w:rPr>
    </w:pPr>
    <w:r>
      <w:fldChar w:fldCharType="begin"/>
    </w:r>
    <w:r>
      <w:instrText>PAGE   \* MERGEFORMAT</w:instrText>
    </w:r>
    <w:r>
      <w:fldChar w:fldCharType="separate"/>
    </w:r>
    <w:r w:rsidR="006C4224" w:rsidRPr="006C4224">
      <w:rPr>
        <w:noProof/>
        <w:lang w:val="ko-KR" w:eastAsia="ko-KR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0DA5B" w14:textId="77777777" w:rsidR="003E6FA8" w:rsidRDefault="003E6FA8" w:rsidP="000E3DBA">
      <w:r>
        <w:separator/>
      </w:r>
    </w:p>
  </w:footnote>
  <w:footnote w:type="continuationSeparator" w:id="0">
    <w:p w14:paraId="0458E7F4" w14:textId="77777777" w:rsidR="003E6FA8" w:rsidRDefault="003E6FA8" w:rsidP="000E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5672A" w14:textId="01479252" w:rsidR="00CE5CA3" w:rsidRPr="00EE6689" w:rsidRDefault="006A0081" w:rsidP="006A0081">
    <w:pPr>
      <w:pStyle w:val="Header"/>
      <w:rPr>
        <w:rFonts w:eastAsia="Malgun Gothic"/>
      </w:rPr>
    </w:pPr>
    <w:r w:rsidRPr="00C32361">
      <w:rPr>
        <w:rFonts w:eastAsia="Malgun Gothic"/>
        <w:noProof/>
      </w:rPr>
      <w:drawing>
        <wp:anchor distT="0" distB="0" distL="114300" distR="114300" simplePos="0" relativeHeight="251659264" behindDoc="0" locked="0" layoutInCell="1" allowOverlap="1" wp14:anchorId="01C30A37" wp14:editId="4ED76416">
          <wp:simplePos x="0" y="0"/>
          <wp:positionH relativeFrom="column">
            <wp:posOffset>2639695</wp:posOffset>
          </wp:positionH>
          <wp:positionV relativeFrom="paragraph">
            <wp:posOffset>79375</wp:posOffset>
          </wp:positionV>
          <wp:extent cx="799047" cy="487395"/>
          <wp:effectExtent l="0" t="0" r="1270" b="8255"/>
          <wp:wrapNone/>
          <wp:docPr id="23" name="Picture 12">
            <a:extLst xmlns:a="http://schemas.openxmlformats.org/drawingml/2006/main">
              <a:ext uri="{FF2B5EF4-FFF2-40B4-BE49-F238E27FC236}">
                <a16:creationId xmlns:a16="http://schemas.microsoft.com/office/drawing/2014/main" id="{137A71BB-68D1-4B3A-A58D-C735413B270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2">
                    <a:extLst>
                      <a:ext uri="{FF2B5EF4-FFF2-40B4-BE49-F238E27FC236}">
                        <a16:creationId xmlns:a16="http://schemas.microsoft.com/office/drawing/2014/main" id="{137A71BB-68D1-4B3A-A58D-C735413B270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047" cy="487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Malgun Gothic"/>
      </w:rPr>
      <w:t xml:space="preserve">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B03"/>
    <w:multiLevelType w:val="hybridMultilevel"/>
    <w:tmpl w:val="3A58AD08"/>
    <w:lvl w:ilvl="0" w:tplc="AE3A82E4">
      <w:start w:val="1"/>
      <w:numFmt w:val="decimal"/>
      <w:lvlText w:val="[%1]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3D32EC4"/>
    <w:multiLevelType w:val="hybridMultilevel"/>
    <w:tmpl w:val="1E805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701A1"/>
    <w:multiLevelType w:val="hybridMultilevel"/>
    <w:tmpl w:val="3F1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D7FD4"/>
    <w:multiLevelType w:val="hybridMultilevel"/>
    <w:tmpl w:val="8EC46AE0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553B0928"/>
    <w:multiLevelType w:val="hybridMultilevel"/>
    <w:tmpl w:val="F6F4A256"/>
    <w:lvl w:ilvl="0" w:tplc="4EA483A0">
      <w:numFmt w:val="bullet"/>
      <w:lvlText w:val="•"/>
      <w:lvlJc w:val="left"/>
      <w:pPr>
        <w:ind w:left="684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5" w15:restartNumberingAfterBreak="0">
    <w:nsid w:val="5E4B2411"/>
    <w:multiLevelType w:val="hybridMultilevel"/>
    <w:tmpl w:val="378A09AC"/>
    <w:lvl w:ilvl="0" w:tplc="4EA483A0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2663D5"/>
    <w:multiLevelType w:val="hybridMultilevel"/>
    <w:tmpl w:val="6DF85B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0813B8"/>
    <w:multiLevelType w:val="hybridMultilevel"/>
    <w:tmpl w:val="4524FF02"/>
    <w:lvl w:ilvl="0" w:tplc="C69AAD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D1A41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60A2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66F3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70A7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18BB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AD292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A671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C65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5780077">
    <w:abstractNumId w:val="5"/>
  </w:num>
  <w:num w:numId="2" w16cid:durableId="416558915">
    <w:abstractNumId w:val="3"/>
  </w:num>
  <w:num w:numId="3" w16cid:durableId="400522864">
    <w:abstractNumId w:val="4"/>
  </w:num>
  <w:num w:numId="4" w16cid:durableId="606236992">
    <w:abstractNumId w:val="0"/>
  </w:num>
  <w:num w:numId="5" w16cid:durableId="1909729170">
    <w:abstractNumId w:val="7"/>
  </w:num>
  <w:num w:numId="6" w16cid:durableId="530069256">
    <w:abstractNumId w:val="6"/>
  </w:num>
  <w:num w:numId="7" w16cid:durableId="961496212">
    <w:abstractNumId w:val="2"/>
  </w:num>
  <w:num w:numId="8" w16cid:durableId="1233663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E2MDO2NLMwNTU3NTRV0lEKTi0uzszPAykwqQUAuxZATiwAAAA="/>
  </w:docVars>
  <w:rsids>
    <w:rsidRoot w:val="00092283"/>
    <w:rsid w:val="00002DB0"/>
    <w:rsid w:val="00006B67"/>
    <w:rsid w:val="00034763"/>
    <w:rsid w:val="00055954"/>
    <w:rsid w:val="00057198"/>
    <w:rsid w:val="00091C48"/>
    <w:rsid w:val="00092283"/>
    <w:rsid w:val="000947AA"/>
    <w:rsid w:val="000A0B0A"/>
    <w:rsid w:val="000B3C4C"/>
    <w:rsid w:val="000D5FDC"/>
    <w:rsid w:val="000E3DBA"/>
    <w:rsid w:val="000F22FF"/>
    <w:rsid w:val="000F7D80"/>
    <w:rsid w:val="00134C50"/>
    <w:rsid w:val="00150488"/>
    <w:rsid w:val="001724DD"/>
    <w:rsid w:val="001C4857"/>
    <w:rsid w:val="001F558A"/>
    <w:rsid w:val="002010C7"/>
    <w:rsid w:val="002054FD"/>
    <w:rsid w:val="00205644"/>
    <w:rsid w:val="00222D57"/>
    <w:rsid w:val="002368F5"/>
    <w:rsid w:val="00251741"/>
    <w:rsid w:val="00273295"/>
    <w:rsid w:val="0027754B"/>
    <w:rsid w:val="00291953"/>
    <w:rsid w:val="002C635A"/>
    <w:rsid w:val="002E1637"/>
    <w:rsid w:val="00313942"/>
    <w:rsid w:val="00315A70"/>
    <w:rsid w:val="00323B80"/>
    <w:rsid w:val="00325487"/>
    <w:rsid w:val="00362C2F"/>
    <w:rsid w:val="0037090C"/>
    <w:rsid w:val="00380AE2"/>
    <w:rsid w:val="00387569"/>
    <w:rsid w:val="00397379"/>
    <w:rsid w:val="003C1189"/>
    <w:rsid w:val="003E3E12"/>
    <w:rsid w:val="003E6FA8"/>
    <w:rsid w:val="003F472F"/>
    <w:rsid w:val="00411D6C"/>
    <w:rsid w:val="0042411F"/>
    <w:rsid w:val="00442485"/>
    <w:rsid w:val="004443DA"/>
    <w:rsid w:val="00446458"/>
    <w:rsid w:val="004530AF"/>
    <w:rsid w:val="00461F5A"/>
    <w:rsid w:val="00495017"/>
    <w:rsid w:val="004A1C43"/>
    <w:rsid w:val="004A3407"/>
    <w:rsid w:val="004A65F6"/>
    <w:rsid w:val="004E2D31"/>
    <w:rsid w:val="00510344"/>
    <w:rsid w:val="0051045F"/>
    <w:rsid w:val="00513639"/>
    <w:rsid w:val="00523A8B"/>
    <w:rsid w:val="005749D2"/>
    <w:rsid w:val="0058243B"/>
    <w:rsid w:val="005B1B05"/>
    <w:rsid w:val="005B41EF"/>
    <w:rsid w:val="005B526F"/>
    <w:rsid w:val="005D56FC"/>
    <w:rsid w:val="005E5538"/>
    <w:rsid w:val="005F300A"/>
    <w:rsid w:val="005F67D5"/>
    <w:rsid w:val="0061104F"/>
    <w:rsid w:val="00623A27"/>
    <w:rsid w:val="00632ED4"/>
    <w:rsid w:val="00634C12"/>
    <w:rsid w:val="006356C2"/>
    <w:rsid w:val="0064599F"/>
    <w:rsid w:val="006623B8"/>
    <w:rsid w:val="00664156"/>
    <w:rsid w:val="00684ABD"/>
    <w:rsid w:val="00692839"/>
    <w:rsid w:val="00693B72"/>
    <w:rsid w:val="006A0081"/>
    <w:rsid w:val="006C4224"/>
    <w:rsid w:val="006E4230"/>
    <w:rsid w:val="00754F1E"/>
    <w:rsid w:val="0077717A"/>
    <w:rsid w:val="00784E33"/>
    <w:rsid w:val="007965E2"/>
    <w:rsid w:val="007C73F6"/>
    <w:rsid w:val="007D0028"/>
    <w:rsid w:val="00805D38"/>
    <w:rsid w:val="0081727C"/>
    <w:rsid w:val="0082081B"/>
    <w:rsid w:val="00830CC7"/>
    <w:rsid w:val="008B3710"/>
    <w:rsid w:val="008B40A8"/>
    <w:rsid w:val="008D21B5"/>
    <w:rsid w:val="008E34D5"/>
    <w:rsid w:val="00930FD1"/>
    <w:rsid w:val="00940C91"/>
    <w:rsid w:val="0095707E"/>
    <w:rsid w:val="00970ECE"/>
    <w:rsid w:val="009B1DCC"/>
    <w:rsid w:val="009C5D47"/>
    <w:rsid w:val="009D3AC3"/>
    <w:rsid w:val="009D66C8"/>
    <w:rsid w:val="009E38A7"/>
    <w:rsid w:val="00A118CC"/>
    <w:rsid w:val="00A51A2B"/>
    <w:rsid w:val="00A63721"/>
    <w:rsid w:val="00A91E65"/>
    <w:rsid w:val="00A96894"/>
    <w:rsid w:val="00A97CB1"/>
    <w:rsid w:val="00AB5177"/>
    <w:rsid w:val="00AF1137"/>
    <w:rsid w:val="00B0675C"/>
    <w:rsid w:val="00B13825"/>
    <w:rsid w:val="00B31AB2"/>
    <w:rsid w:val="00B5594A"/>
    <w:rsid w:val="00B64179"/>
    <w:rsid w:val="00B9382D"/>
    <w:rsid w:val="00BC073A"/>
    <w:rsid w:val="00BD29B3"/>
    <w:rsid w:val="00BD78BD"/>
    <w:rsid w:val="00C1560E"/>
    <w:rsid w:val="00C171CE"/>
    <w:rsid w:val="00C20462"/>
    <w:rsid w:val="00C253DC"/>
    <w:rsid w:val="00C3127A"/>
    <w:rsid w:val="00C31A4C"/>
    <w:rsid w:val="00C32361"/>
    <w:rsid w:val="00C36199"/>
    <w:rsid w:val="00C438EB"/>
    <w:rsid w:val="00C54F75"/>
    <w:rsid w:val="00C561AB"/>
    <w:rsid w:val="00C91BEA"/>
    <w:rsid w:val="00C96702"/>
    <w:rsid w:val="00C97D08"/>
    <w:rsid w:val="00CB38A7"/>
    <w:rsid w:val="00CC29C4"/>
    <w:rsid w:val="00CE2435"/>
    <w:rsid w:val="00CE5CA3"/>
    <w:rsid w:val="00CF2204"/>
    <w:rsid w:val="00D22328"/>
    <w:rsid w:val="00D460BF"/>
    <w:rsid w:val="00D479F6"/>
    <w:rsid w:val="00D50A47"/>
    <w:rsid w:val="00D552D0"/>
    <w:rsid w:val="00D870A8"/>
    <w:rsid w:val="00D96B42"/>
    <w:rsid w:val="00DA2432"/>
    <w:rsid w:val="00DB7438"/>
    <w:rsid w:val="00DC346E"/>
    <w:rsid w:val="00DC6CBE"/>
    <w:rsid w:val="00DF699B"/>
    <w:rsid w:val="00E10AEE"/>
    <w:rsid w:val="00E22303"/>
    <w:rsid w:val="00E36396"/>
    <w:rsid w:val="00E43073"/>
    <w:rsid w:val="00E507EF"/>
    <w:rsid w:val="00E63A38"/>
    <w:rsid w:val="00EC446C"/>
    <w:rsid w:val="00ED35D3"/>
    <w:rsid w:val="00EE6689"/>
    <w:rsid w:val="00EF51DA"/>
    <w:rsid w:val="00F130CA"/>
    <w:rsid w:val="00F37C1A"/>
    <w:rsid w:val="00F81CE6"/>
    <w:rsid w:val="00F9630B"/>
    <w:rsid w:val="00FB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CAD6C"/>
  <w15:chartTrackingRefBased/>
  <w15:docId w15:val="{4A1DE9B7-91B4-4B8A-8554-6B9F9557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">
    <w:name w:val="Heading C"/>
    <w:basedOn w:val="Normal"/>
    <w:rPr>
      <w:i/>
    </w:rPr>
  </w:style>
  <w:style w:type="paragraph" w:customStyle="1" w:styleId="HeadingB">
    <w:name w:val="Heading B"/>
    <w:basedOn w:val="Normal"/>
    <w:pPr>
      <w:jc w:val="center"/>
    </w:pPr>
    <w:rPr>
      <w:b/>
    </w:rPr>
  </w:style>
  <w:style w:type="paragraph" w:customStyle="1" w:styleId="HeadingA">
    <w:name w:val="Heading A"/>
    <w:basedOn w:val="Normal"/>
    <w:pPr>
      <w:jc w:val="center"/>
    </w:pPr>
    <w:rPr>
      <w:b/>
    </w:rPr>
  </w:style>
  <w:style w:type="paragraph" w:customStyle="1" w:styleId="Paragraph">
    <w:name w:val="Paragraph"/>
    <w:basedOn w:val="Normal"/>
    <w:pPr>
      <w:ind w:firstLine="360"/>
    </w:pPr>
  </w:style>
  <w:style w:type="paragraph" w:customStyle="1" w:styleId="References">
    <w:name w:val="References"/>
    <w:basedOn w:val="Normal"/>
    <w:pPr>
      <w:tabs>
        <w:tab w:val="left" w:pos="720"/>
      </w:tabs>
      <w:ind w:left="360" w:hanging="360"/>
    </w:p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basedOn w:val="Normal"/>
    <w:link w:val="HeaderChar"/>
    <w:uiPriority w:val="99"/>
    <w:rsid w:val="000E3DB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uiPriority w:val="99"/>
    <w:rsid w:val="000E3DBA"/>
    <w:rPr>
      <w:rFonts w:eastAsia="Times New Roman"/>
      <w:lang w:eastAsia="en-US"/>
    </w:rPr>
  </w:style>
  <w:style w:type="paragraph" w:styleId="Footer">
    <w:name w:val="footer"/>
    <w:basedOn w:val="Normal"/>
    <w:link w:val="FooterChar"/>
    <w:uiPriority w:val="99"/>
    <w:rsid w:val="000E3DB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uiPriority w:val="99"/>
    <w:rsid w:val="000E3DBA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A118CC"/>
    <w:rPr>
      <w:rFonts w:ascii="Malgun Gothic" w:eastAsia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A118CC"/>
    <w:rPr>
      <w:rFonts w:ascii="Malgun Gothic" w:eastAsia="Malgun Gothic" w:hAnsi="Malgun Gothic" w:cs="Times New Roman"/>
      <w:sz w:val="18"/>
      <w:szCs w:val="18"/>
      <w:lang w:eastAsia="en-US"/>
    </w:rPr>
  </w:style>
  <w:style w:type="paragraph" w:customStyle="1" w:styleId="keywords">
    <w:name w:val="keywords"/>
    <w:basedOn w:val="Normal"/>
    <w:rsid w:val="00411D6C"/>
    <w:pPr>
      <w:tabs>
        <w:tab w:val="right" w:pos="7200"/>
      </w:tabs>
      <w:spacing w:before="120" w:after="120" w:line="200" w:lineRule="exact"/>
      <w:ind w:left="360" w:right="360"/>
      <w:jc w:val="both"/>
    </w:pPr>
    <w:rPr>
      <w:rFonts w:eastAsia="Malgun Gothic"/>
      <w:snapToGrid w:val="0"/>
      <w:sz w:val="16"/>
    </w:rPr>
  </w:style>
  <w:style w:type="character" w:styleId="Hyperlink">
    <w:name w:val="Hyperlink"/>
    <w:basedOn w:val="DefaultParagraphFont"/>
    <w:rsid w:val="00684AB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4ABD"/>
    <w:rPr>
      <w:color w:val="605E5C"/>
      <w:shd w:val="clear" w:color="auto" w:fill="E1DFDD"/>
    </w:rPr>
  </w:style>
  <w:style w:type="paragraph" w:styleId="BodyText3">
    <w:name w:val="Body Text 3"/>
    <w:basedOn w:val="Normal"/>
    <w:link w:val="BodyText3Char"/>
    <w:rsid w:val="002368F5"/>
    <w:pPr>
      <w:spacing w:after="18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68F5"/>
    <w:rPr>
      <w:rFonts w:eastAsia="Times New Roman"/>
      <w:sz w:val="16"/>
      <w:szCs w:val="16"/>
      <w:lang w:eastAsia="en-US" w:bidi="ar-SA"/>
    </w:rPr>
  </w:style>
  <w:style w:type="character" w:styleId="PlaceholderText">
    <w:name w:val="Placeholder Text"/>
    <w:basedOn w:val="DefaultParagraphFont"/>
    <w:uiPriority w:val="99"/>
    <w:semiHidden/>
    <w:rsid w:val="0061104F"/>
    <w:rPr>
      <w:color w:val="808080"/>
    </w:rPr>
  </w:style>
  <w:style w:type="table" w:styleId="TableGrid">
    <w:name w:val="Table Grid"/>
    <w:basedOn w:val="TableNormal"/>
    <w:rsid w:val="00ED35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34763"/>
    <w:pPr>
      <w:spacing w:before="100" w:beforeAutospacing="1" w:after="100" w:afterAutospacing="1"/>
    </w:pPr>
    <w:rPr>
      <w:sz w:val="24"/>
      <w:szCs w:val="24"/>
      <w:lang w:eastAsia="ko-KR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427B4-8049-425F-AD6C-E443E0673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FS&amp;T Template</vt:lpstr>
      <vt:lpstr>FS&amp;T Template</vt:lpstr>
    </vt:vector>
  </TitlesOfParts>
  <Company>American Nuclear Society</Company>
  <LinksUpToDate>false</LinksUpToDate>
  <CharactersWithSpaces>2177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FS&amp;T Template</dc:title>
  <dc:subject/>
  <dc:creator>FS&amp;T</dc:creator>
  <cp:keywords/>
  <cp:lastModifiedBy>Chatchawan Mansaithong</cp:lastModifiedBy>
  <cp:revision>3</cp:revision>
  <cp:lastPrinted>2026-02-23T02:21:00Z</cp:lastPrinted>
  <dcterms:created xsi:type="dcterms:W3CDTF">2026-03-02T03:47:00Z</dcterms:created>
  <dcterms:modified xsi:type="dcterms:W3CDTF">2026-03-02T04:11:00Z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7069b499-15b5-421b-a7b2-341a8abbc20e</vt:lpwstr>
  </property>
</Properties>
</file>